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3AA0" w:rsidRDefault="00553AA0" w:rsidP="00553AA0">
      <w:pPr>
        <w:pStyle w:val="heading"/>
        <w:spacing w:after="240"/>
        <w:rPr>
          <w:rFonts w:ascii="Arial" w:hAnsi="Arial" w:cs="Arial"/>
          <w:color w:val="C00000"/>
          <w:sz w:val="24"/>
          <w:szCs w:val="24"/>
        </w:rPr>
      </w:pPr>
      <w:r w:rsidRPr="00553AA0">
        <w:rPr>
          <w:rFonts w:ascii="Arial" w:hAnsi="Arial" w:cs="Arial"/>
          <w:color w:val="C00000"/>
          <w:sz w:val="24"/>
          <w:szCs w:val="24"/>
        </w:rPr>
        <w:t>Salgs- og leveringsbetingelser</w:t>
      </w:r>
      <w:r>
        <w:rPr>
          <w:rFonts w:ascii="Arial" w:hAnsi="Arial" w:cs="Arial"/>
          <w:color w:val="C00000"/>
          <w:sz w:val="24"/>
          <w:szCs w:val="24"/>
        </w:rPr>
        <w:t xml:space="preserve"> – Leif Kølner Ingeniørfirma A/S</w:t>
      </w:r>
    </w:p>
    <w:p w:rsidR="00553AA0" w:rsidRPr="00553AA0" w:rsidRDefault="00553AA0" w:rsidP="00553AA0">
      <w:pPr>
        <w:pStyle w:val="heading"/>
        <w:spacing w:after="240"/>
        <w:rPr>
          <w:rFonts w:ascii="Arial" w:hAnsi="Arial" w:cs="Arial"/>
          <w:color w:val="C00000"/>
          <w:sz w:val="24"/>
          <w:szCs w:val="24"/>
        </w:rPr>
      </w:pPr>
    </w:p>
    <w:p w:rsidR="00553AA0" w:rsidRPr="00553AA0" w:rsidRDefault="00553AA0" w:rsidP="00553AA0">
      <w:pPr>
        <w:pStyle w:val="NormalWeb"/>
        <w:rPr>
          <w:rFonts w:ascii="Arial" w:hAnsi="Arial" w:cs="Arial"/>
          <w:color w:val="C00000"/>
        </w:rPr>
      </w:pPr>
      <w:r w:rsidRPr="00553AA0">
        <w:rPr>
          <w:rFonts w:ascii="Arial" w:hAnsi="Arial" w:cs="Arial"/>
          <w:color w:val="C00000"/>
        </w:rPr>
        <w:t>1. PRIS / BETALINGSVILKÅR</w:t>
      </w:r>
    </w:p>
    <w:p w:rsidR="00553AA0" w:rsidRPr="00553AA0" w:rsidRDefault="00553AA0" w:rsidP="00553AA0">
      <w:pPr>
        <w:pStyle w:val="NormalWeb"/>
        <w:rPr>
          <w:rFonts w:ascii="Arial" w:hAnsi="Arial" w:cs="Arial"/>
          <w:color w:val="C00000"/>
        </w:rPr>
      </w:pPr>
      <w:r w:rsidRPr="00553AA0">
        <w:rPr>
          <w:rFonts w:ascii="Arial" w:hAnsi="Arial" w:cs="Arial"/>
          <w:color w:val="C00000"/>
        </w:rPr>
        <w:t xml:space="preserve">Prisene forstås netto pr. </w:t>
      </w:r>
      <w:r w:rsidR="00B1074D">
        <w:rPr>
          <w:rFonts w:ascii="Arial" w:hAnsi="Arial" w:cs="Arial"/>
          <w:color w:val="C00000"/>
        </w:rPr>
        <w:t>30</w:t>
      </w:r>
      <w:r w:rsidRPr="00553AA0">
        <w:rPr>
          <w:rFonts w:ascii="Arial" w:hAnsi="Arial" w:cs="Arial"/>
          <w:color w:val="C00000"/>
        </w:rPr>
        <w:t xml:space="preserve"> dager, ekskl. merverdiavgift og miljøavgift (1%), </w:t>
      </w:r>
      <w:r w:rsidR="00B1074D">
        <w:rPr>
          <w:rFonts w:ascii="Arial" w:hAnsi="Arial" w:cs="Arial"/>
          <w:color w:val="C00000"/>
        </w:rPr>
        <w:t>EXW produsent eller EXW Danholmen (lagervarer)</w:t>
      </w:r>
      <w:r w:rsidRPr="00553AA0">
        <w:rPr>
          <w:rFonts w:ascii="Arial" w:hAnsi="Arial" w:cs="Arial"/>
          <w:color w:val="C00000"/>
        </w:rPr>
        <w:t>. De er basert på tilbuds- / bekreftelsesdagens tollsatser, avgifter og valutakurser. Det tas forbehold om rett til justering i tilfelle endring av disse. En slik justering baseres på den toll, avgiftssats eller valutakurs som gjelder på det tidspunkt vi selv må utrede eller har utredet beløpet. Vi kan imidlertid ikke foreta justering for endring som måtte inntreffe etter vi har mottatt betaling fra kunden, eller bekreftelse fra vår bank om slik betaling.</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Ved valutaendring mindre enn 1½% bortfaller enhver prisjustering.</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Ved for sen betaling belastes etterskuddsrente iflg. den til enhver tid gjeldende rentesats i morarenteloven.</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2. LEVERINGSTID</w:t>
      </w:r>
    </w:p>
    <w:p w:rsidR="00553AA0" w:rsidRPr="00553AA0" w:rsidRDefault="00553AA0" w:rsidP="00553AA0">
      <w:pPr>
        <w:pStyle w:val="NormalWeb"/>
        <w:rPr>
          <w:rFonts w:ascii="Arial" w:hAnsi="Arial" w:cs="Arial"/>
          <w:color w:val="C00000"/>
        </w:rPr>
      </w:pPr>
      <w:r w:rsidRPr="00553AA0">
        <w:rPr>
          <w:rFonts w:ascii="Arial" w:hAnsi="Arial" w:cs="Arial"/>
          <w:color w:val="C00000"/>
        </w:rPr>
        <w:t>Den oppgitte leveringstid er basert på opplysninger fra våre leverandører. Vi fraskriver oss ansvar for følgene av forsinkelser. Forsinket levering gir alene ikke rett til annullering.</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3. ASSURANSE</w:t>
      </w:r>
    </w:p>
    <w:p w:rsidR="00553AA0" w:rsidRPr="00553AA0" w:rsidRDefault="00553AA0" w:rsidP="00553AA0">
      <w:pPr>
        <w:pStyle w:val="NormalWeb"/>
        <w:rPr>
          <w:rFonts w:ascii="Arial" w:hAnsi="Arial" w:cs="Arial"/>
          <w:color w:val="C00000"/>
        </w:rPr>
      </w:pPr>
      <w:r w:rsidRPr="00553AA0">
        <w:rPr>
          <w:rFonts w:ascii="Arial" w:hAnsi="Arial" w:cs="Arial"/>
          <w:color w:val="C00000"/>
        </w:rPr>
        <w:t>All forsendelse fra oss skjer for kundens risiko, med mindre vi er skriftlig anmodet, i god tid, om å forsikre varen helt fram.</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4. REKLAMASJON</w:t>
      </w:r>
    </w:p>
    <w:p w:rsidR="00553AA0" w:rsidRPr="00553AA0" w:rsidRDefault="00553AA0" w:rsidP="00553AA0">
      <w:pPr>
        <w:pStyle w:val="NormalWeb"/>
        <w:rPr>
          <w:rFonts w:ascii="Arial" w:hAnsi="Arial" w:cs="Arial"/>
          <w:color w:val="C00000"/>
        </w:rPr>
      </w:pPr>
      <w:r w:rsidRPr="00553AA0">
        <w:rPr>
          <w:rFonts w:ascii="Arial" w:hAnsi="Arial" w:cs="Arial"/>
          <w:color w:val="C00000"/>
        </w:rPr>
        <w:t>Ved mottagelse av varen må kunden inspisere denne og reklamere eventuelle åpenbare feil og mangler innen åtte dager fra varen er mottatt. Aksept av reklamasjon vil ellers ikke kunne påregnes.</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5. GARANTI / SERVICE</w:t>
      </w:r>
    </w:p>
    <w:p w:rsidR="00553AA0" w:rsidRPr="00553AA0" w:rsidRDefault="00553AA0" w:rsidP="00553AA0">
      <w:pPr>
        <w:pStyle w:val="NormalWeb"/>
        <w:rPr>
          <w:rFonts w:ascii="Arial" w:hAnsi="Arial" w:cs="Arial"/>
          <w:color w:val="C00000"/>
        </w:rPr>
      </w:pPr>
      <w:r w:rsidRPr="00553AA0">
        <w:rPr>
          <w:rFonts w:ascii="Arial" w:hAnsi="Arial" w:cs="Arial"/>
          <w:color w:val="C00000"/>
        </w:rPr>
        <w:t>Garantitiden regnes fra vår forsendelsesdato, og gjelder i den utstrekning vi er dekket av våre leverandørers garantibestemmelser, i regelen 6 – 12 måneder.</w:t>
      </w:r>
    </w:p>
    <w:p w:rsidR="00553AA0" w:rsidRPr="00553AA0" w:rsidRDefault="00553AA0" w:rsidP="00553AA0">
      <w:pPr>
        <w:pStyle w:val="NormalWeb"/>
        <w:rPr>
          <w:rFonts w:ascii="Arial" w:hAnsi="Arial" w:cs="Arial"/>
          <w:color w:val="C00000"/>
        </w:rPr>
      </w:pPr>
      <w:r w:rsidRPr="00553AA0">
        <w:rPr>
          <w:rFonts w:ascii="Arial" w:hAnsi="Arial" w:cs="Arial"/>
          <w:color w:val="C00000"/>
        </w:rPr>
        <w:t>Garantien dekker material- og produksjonsfeil, og er begrenset til gratis reparasjon og utskifting av deler på selgerens hovedverksted i den ordinære arbeidstid.</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Fraktutlegg, spedisjon og andre omkostninger i forbindelse med garantireparasjoner og vanlig service dekkes av kunden.</w:t>
      </w:r>
    </w:p>
    <w:p w:rsidR="00553AA0" w:rsidRPr="00553AA0" w:rsidRDefault="00553AA0" w:rsidP="00553AA0">
      <w:pPr>
        <w:pStyle w:val="NormalWeb"/>
        <w:rPr>
          <w:rFonts w:ascii="Arial" w:hAnsi="Arial" w:cs="Arial"/>
          <w:color w:val="C00000"/>
        </w:rPr>
      </w:pPr>
      <w:r w:rsidRPr="00553AA0">
        <w:rPr>
          <w:rFonts w:ascii="Arial" w:hAnsi="Arial" w:cs="Arial"/>
          <w:color w:val="C00000"/>
        </w:rPr>
        <w:t>Ønskes garantiservice utført hos kunden, belastes reise og diett etter regning.</w:t>
      </w:r>
    </w:p>
    <w:p w:rsidR="00553AA0" w:rsidRPr="00553AA0" w:rsidRDefault="00553AA0" w:rsidP="00553AA0">
      <w:pPr>
        <w:pStyle w:val="NormalWeb"/>
        <w:rPr>
          <w:rFonts w:ascii="Arial" w:hAnsi="Arial" w:cs="Arial"/>
          <w:color w:val="C00000"/>
        </w:rPr>
      </w:pPr>
      <w:r w:rsidRPr="00553AA0">
        <w:rPr>
          <w:rFonts w:ascii="Arial" w:hAnsi="Arial" w:cs="Arial"/>
          <w:color w:val="C00000"/>
        </w:rPr>
        <w:t>Garantiansvaret bortfaller hvis:</w:t>
      </w:r>
    </w:p>
    <w:p w:rsidR="00553AA0" w:rsidRPr="00553AA0" w:rsidRDefault="00553AA0" w:rsidP="00553AA0">
      <w:pPr>
        <w:pStyle w:val="NormalWeb"/>
        <w:rPr>
          <w:rFonts w:ascii="Arial" w:hAnsi="Arial" w:cs="Arial"/>
          <w:color w:val="C00000"/>
        </w:rPr>
      </w:pPr>
      <w:r w:rsidRPr="00553AA0">
        <w:rPr>
          <w:rFonts w:ascii="Arial" w:hAnsi="Arial" w:cs="Arial"/>
          <w:color w:val="C00000"/>
        </w:rPr>
        <w:t>a) Det er gjort inngrep i varen uten selgers samtykke.</w:t>
      </w:r>
    </w:p>
    <w:p w:rsidR="00553AA0" w:rsidRPr="00553AA0" w:rsidRDefault="00553AA0" w:rsidP="00553AA0">
      <w:pPr>
        <w:pStyle w:val="NormalWeb"/>
        <w:rPr>
          <w:rFonts w:ascii="Arial" w:hAnsi="Arial" w:cs="Arial"/>
          <w:color w:val="C00000"/>
        </w:rPr>
      </w:pPr>
      <w:r w:rsidRPr="00553AA0">
        <w:rPr>
          <w:rFonts w:ascii="Arial" w:hAnsi="Arial" w:cs="Arial"/>
          <w:color w:val="C00000"/>
        </w:rPr>
        <w:t>b) Betalingsbetingelsene ikke oppfylles.</w:t>
      </w:r>
    </w:p>
    <w:p w:rsidR="00553AA0" w:rsidRPr="00553AA0" w:rsidRDefault="00553AA0" w:rsidP="00553AA0">
      <w:pPr>
        <w:pStyle w:val="NormalWeb"/>
        <w:rPr>
          <w:rFonts w:ascii="Arial" w:hAnsi="Arial" w:cs="Arial"/>
          <w:color w:val="C00000"/>
        </w:rPr>
      </w:pPr>
      <w:r w:rsidRPr="00553AA0">
        <w:rPr>
          <w:rFonts w:ascii="Arial" w:hAnsi="Arial" w:cs="Arial"/>
          <w:color w:val="C00000"/>
        </w:rPr>
        <w:t>c) Varen er skadet som følge av ukyndig behandling.</w:t>
      </w:r>
    </w:p>
    <w:p w:rsidR="00553AA0" w:rsidRPr="00553AA0" w:rsidRDefault="00553AA0" w:rsidP="00553AA0">
      <w:pPr>
        <w:pStyle w:val="NormalWeb"/>
        <w:rPr>
          <w:rFonts w:ascii="Arial" w:hAnsi="Arial" w:cs="Arial"/>
          <w:color w:val="C00000"/>
        </w:rPr>
      </w:pPr>
      <w:r w:rsidRPr="00553AA0">
        <w:rPr>
          <w:rFonts w:ascii="Arial" w:hAnsi="Arial" w:cs="Arial"/>
          <w:color w:val="C00000"/>
        </w:rPr>
        <w:t>Garantien omfatter ikke slitasje som følge av normalt bruk.</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6. ANSVAR</w:t>
      </w:r>
    </w:p>
    <w:p w:rsidR="00553AA0" w:rsidRPr="00553AA0" w:rsidRDefault="00553AA0" w:rsidP="00553AA0">
      <w:pPr>
        <w:pStyle w:val="NormalWeb"/>
        <w:rPr>
          <w:rFonts w:ascii="Arial" w:hAnsi="Arial" w:cs="Arial"/>
          <w:color w:val="C00000"/>
        </w:rPr>
      </w:pPr>
      <w:r w:rsidRPr="00553AA0">
        <w:rPr>
          <w:rFonts w:ascii="Arial" w:hAnsi="Arial" w:cs="Arial"/>
          <w:color w:val="C00000"/>
        </w:rPr>
        <w:t>Selger forplikter seg til å levere en feilfri, funksjonsdyktig vare i henhold til gjeldende tekniske spesifikasjoner. Se</w:t>
      </w:r>
    </w:p>
    <w:p w:rsidR="00553AA0" w:rsidRPr="00553AA0" w:rsidRDefault="00553AA0" w:rsidP="00553AA0">
      <w:pPr>
        <w:pStyle w:val="NormalWeb"/>
        <w:rPr>
          <w:rFonts w:ascii="Arial" w:hAnsi="Arial" w:cs="Arial"/>
          <w:color w:val="C00000"/>
        </w:rPr>
      </w:pPr>
      <w:r w:rsidRPr="00553AA0">
        <w:rPr>
          <w:rFonts w:ascii="Arial" w:hAnsi="Arial" w:cs="Arial"/>
          <w:color w:val="C00000"/>
        </w:rPr>
        <w:t>pkt. 4.</w:t>
      </w:r>
    </w:p>
    <w:p w:rsidR="00553AA0" w:rsidRPr="00553AA0" w:rsidRDefault="00553AA0" w:rsidP="00553AA0">
      <w:pPr>
        <w:pStyle w:val="NormalWeb"/>
        <w:rPr>
          <w:rFonts w:ascii="Arial" w:hAnsi="Arial" w:cs="Arial"/>
          <w:color w:val="C00000"/>
        </w:rPr>
      </w:pPr>
      <w:r w:rsidRPr="00553AA0">
        <w:rPr>
          <w:rFonts w:ascii="Arial" w:hAnsi="Arial" w:cs="Arial"/>
          <w:color w:val="C00000"/>
        </w:rPr>
        <w:lastRenderedPageBreak/>
        <w:t> </w:t>
      </w:r>
    </w:p>
    <w:p w:rsidR="00553AA0" w:rsidRPr="00553AA0" w:rsidRDefault="00553AA0" w:rsidP="00553AA0">
      <w:pPr>
        <w:pStyle w:val="NormalWeb"/>
        <w:rPr>
          <w:rFonts w:ascii="Arial" w:hAnsi="Arial" w:cs="Arial"/>
          <w:color w:val="C00000"/>
        </w:rPr>
      </w:pPr>
      <w:r w:rsidRPr="00553AA0">
        <w:rPr>
          <w:rFonts w:ascii="Arial" w:hAnsi="Arial" w:cs="Arial"/>
          <w:color w:val="C00000"/>
        </w:rPr>
        <w:t>Selger fraskriver seg ansvar for mulig skade eller tap som direkte eller indirekte måtte bli voldt på grunn av feil eller mangler ved den leverte vare, dersom det ikke kan påvises at selgeren har vist uaktsomhet. Ansvaret vil under enhver omstendighet være begrenset oppad til varens kostnad.</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7. ANNULLERING / RETUR</w:t>
      </w:r>
    </w:p>
    <w:p w:rsidR="00553AA0" w:rsidRPr="00553AA0" w:rsidRDefault="00553AA0" w:rsidP="00553AA0">
      <w:pPr>
        <w:pStyle w:val="NormalWeb"/>
        <w:rPr>
          <w:rFonts w:ascii="Arial" w:hAnsi="Arial" w:cs="Arial"/>
          <w:color w:val="C00000"/>
        </w:rPr>
      </w:pPr>
      <w:r w:rsidRPr="00553AA0">
        <w:rPr>
          <w:rFonts w:ascii="Arial" w:hAnsi="Arial" w:cs="Arial"/>
          <w:color w:val="C00000"/>
        </w:rPr>
        <w:t>Bindende kjøpsavtale er inngått når vi har bekreftet kundens ordre. Avtalen kan bare endres med vårt skriftlige samtykke, etter at den også er akseptert av vår leverandør.</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8. SALGSPANT</w:t>
      </w:r>
    </w:p>
    <w:p w:rsidR="00553AA0" w:rsidRPr="00553AA0" w:rsidRDefault="00553AA0" w:rsidP="00553AA0">
      <w:pPr>
        <w:pStyle w:val="NormalWeb"/>
        <w:rPr>
          <w:rFonts w:ascii="Arial" w:hAnsi="Arial" w:cs="Arial"/>
          <w:color w:val="C00000"/>
        </w:rPr>
      </w:pPr>
      <w:r w:rsidRPr="00553AA0">
        <w:rPr>
          <w:rFonts w:ascii="Arial" w:hAnsi="Arial" w:cs="Arial"/>
          <w:color w:val="C00000"/>
        </w:rPr>
        <w:t>Ved bestilling forbeholder vi oss salgspant i de spesifiserte varer til sikkerhet for betaling med tillegg av eventuelle renter og omkostninger. Videresalg til 3.-part er ikke tillatt før fullt oppgjør foreligger.</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9. AKSEPT</w:t>
      </w:r>
    </w:p>
    <w:p w:rsidR="00553AA0" w:rsidRPr="00553AA0" w:rsidRDefault="00553AA0" w:rsidP="00553AA0">
      <w:pPr>
        <w:pStyle w:val="NormalWeb"/>
        <w:rPr>
          <w:rFonts w:ascii="Arial" w:hAnsi="Arial" w:cs="Arial"/>
          <w:color w:val="C00000"/>
        </w:rPr>
      </w:pPr>
      <w:r w:rsidRPr="00553AA0">
        <w:rPr>
          <w:rFonts w:ascii="Arial" w:hAnsi="Arial" w:cs="Arial"/>
          <w:color w:val="C00000"/>
        </w:rPr>
        <w:t>Dersom skriftlig protest ikke foreligger innen åtte dager, ansees våre betingelser som godtatt.</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10. UNNTAK</w:t>
      </w:r>
    </w:p>
    <w:p w:rsidR="00553AA0" w:rsidRPr="00553AA0" w:rsidRDefault="00553AA0" w:rsidP="00553AA0">
      <w:pPr>
        <w:pStyle w:val="NormalWeb"/>
        <w:rPr>
          <w:rFonts w:ascii="Arial" w:hAnsi="Arial" w:cs="Arial"/>
          <w:color w:val="C00000"/>
        </w:rPr>
      </w:pPr>
      <w:r w:rsidRPr="00553AA0">
        <w:rPr>
          <w:rFonts w:ascii="Arial" w:hAnsi="Arial" w:cs="Arial"/>
          <w:color w:val="C00000"/>
        </w:rPr>
        <w:t>Unntak fra ovennevnte betingelser gjelder kun dersom selgers skriftlige bekreftelse foreligger om saken.</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 </w:t>
      </w:r>
    </w:p>
    <w:p w:rsidR="00553AA0" w:rsidRPr="00553AA0" w:rsidRDefault="00553AA0" w:rsidP="00553AA0">
      <w:pPr>
        <w:pStyle w:val="NormalWeb"/>
        <w:rPr>
          <w:rFonts w:ascii="Arial" w:hAnsi="Arial" w:cs="Arial"/>
          <w:color w:val="C00000"/>
        </w:rPr>
      </w:pPr>
      <w:r w:rsidRPr="00553AA0">
        <w:rPr>
          <w:rFonts w:ascii="Arial" w:hAnsi="Arial" w:cs="Arial"/>
          <w:color w:val="C00000"/>
        </w:rPr>
        <w:t xml:space="preserve">Prisene forestås: </w:t>
      </w:r>
      <w:r w:rsidR="00CF4693">
        <w:rPr>
          <w:rFonts w:ascii="Arial" w:hAnsi="Arial" w:cs="Arial"/>
          <w:color w:val="C00000"/>
        </w:rPr>
        <w:t>EXW produsent eller EXW Danholmen (lagervare)</w:t>
      </w:r>
      <w:r w:rsidRPr="00553AA0">
        <w:rPr>
          <w:rFonts w:ascii="Arial" w:hAnsi="Arial" w:cs="Arial"/>
          <w:color w:val="C00000"/>
        </w:rPr>
        <w:t>. Inkl. emballasje, ekskl. merverdiavgift, med tillegg av 1% miljøgebyr.</w:t>
      </w:r>
    </w:p>
    <w:p w:rsidR="00553AA0" w:rsidRPr="00553AA0" w:rsidRDefault="00553AA0" w:rsidP="00553AA0">
      <w:pPr>
        <w:pStyle w:val="NormalWeb"/>
        <w:rPr>
          <w:rFonts w:ascii="Arial" w:hAnsi="Arial" w:cs="Arial"/>
          <w:color w:val="C00000"/>
        </w:rPr>
      </w:pPr>
      <w:r w:rsidRPr="00553AA0">
        <w:rPr>
          <w:rFonts w:ascii="Arial" w:hAnsi="Arial" w:cs="Arial"/>
          <w:color w:val="C00000"/>
        </w:rPr>
        <w:t>Betalingsbetingelser: Netto pr. 30 dager.</w:t>
      </w:r>
    </w:p>
    <w:p w:rsidR="00553AA0" w:rsidRPr="00553AA0" w:rsidRDefault="00553AA0" w:rsidP="00553AA0">
      <w:pPr>
        <w:pStyle w:val="NormalWeb"/>
        <w:rPr>
          <w:rFonts w:ascii="Arial" w:hAnsi="Arial" w:cs="Arial"/>
          <w:color w:val="C00000"/>
        </w:rPr>
      </w:pPr>
      <w:r w:rsidRPr="00553AA0">
        <w:rPr>
          <w:rFonts w:ascii="Arial" w:hAnsi="Arial" w:cs="Arial"/>
          <w:color w:val="C00000"/>
        </w:rPr>
        <w:t>Tilbudet er gitt på grunnlag av gjelden</w:t>
      </w:r>
      <w:r w:rsidR="00CF4693">
        <w:rPr>
          <w:rFonts w:ascii="Arial" w:hAnsi="Arial" w:cs="Arial"/>
          <w:color w:val="C00000"/>
        </w:rPr>
        <w:t>d</w:t>
      </w:r>
      <w:r w:rsidRPr="00553AA0">
        <w:rPr>
          <w:rFonts w:ascii="Arial" w:hAnsi="Arial" w:cs="Arial"/>
          <w:color w:val="C00000"/>
        </w:rPr>
        <w:t>e valutakurser samt toll</w:t>
      </w:r>
      <w:r w:rsidR="00CF4693">
        <w:rPr>
          <w:rFonts w:ascii="Arial" w:hAnsi="Arial" w:cs="Arial"/>
          <w:color w:val="C00000"/>
        </w:rPr>
        <w:t>-</w:t>
      </w:r>
      <w:bookmarkStart w:id="0" w:name="_GoBack"/>
      <w:bookmarkEnd w:id="0"/>
      <w:r w:rsidRPr="00553AA0">
        <w:rPr>
          <w:rFonts w:ascii="Arial" w:hAnsi="Arial" w:cs="Arial"/>
          <w:color w:val="C00000"/>
        </w:rPr>
        <w:t xml:space="preserve"> og avgiftssatser, og vi tar derfor forbehold om endringer av disse.</w:t>
      </w:r>
    </w:p>
    <w:p w:rsidR="00553AA0" w:rsidRPr="00553AA0" w:rsidRDefault="00553AA0" w:rsidP="00553AA0">
      <w:pPr>
        <w:pStyle w:val="NormalWeb"/>
        <w:rPr>
          <w:rFonts w:ascii="Arial" w:hAnsi="Arial" w:cs="Arial"/>
          <w:color w:val="C00000"/>
        </w:rPr>
      </w:pPr>
      <w:r w:rsidRPr="00553AA0">
        <w:rPr>
          <w:rFonts w:ascii="Arial" w:hAnsi="Arial" w:cs="Arial"/>
          <w:color w:val="C00000"/>
        </w:rPr>
        <w:t xml:space="preserve">Tilbudet gjelder i </w:t>
      </w:r>
      <w:r w:rsidR="00B1074D">
        <w:rPr>
          <w:rFonts w:ascii="Arial" w:hAnsi="Arial" w:cs="Arial"/>
          <w:color w:val="C00000"/>
        </w:rPr>
        <w:t>15</w:t>
      </w:r>
      <w:r w:rsidRPr="00553AA0">
        <w:rPr>
          <w:rFonts w:ascii="Arial" w:hAnsi="Arial" w:cs="Arial"/>
          <w:color w:val="C00000"/>
        </w:rPr>
        <w:t xml:space="preserve"> dager.</w:t>
      </w:r>
    </w:p>
    <w:p w:rsidR="00553AA0" w:rsidRPr="00553AA0" w:rsidRDefault="00553AA0" w:rsidP="00553AA0">
      <w:pPr>
        <w:pStyle w:val="NormalWeb"/>
        <w:rPr>
          <w:rFonts w:ascii="Arial" w:hAnsi="Arial" w:cs="Arial"/>
          <w:color w:val="C00000"/>
        </w:rPr>
      </w:pPr>
      <w:r w:rsidRPr="00553AA0">
        <w:rPr>
          <w:rFonts w:ascii="Arial" w:hAnsi="Arial" w:cs="Arial"/>
          <w:color w:val="C00000"/>
        </w:rPr>
        <w:t xml:space="preserve">Vi håper </w:t>
      </w:r>
      <w:r w:rsidR="00B1074D">
        <w:rPr>
          <w:rFonts w:ascii="Arial" w:hAnsi="Arial" w:cs="Arial"/>
          <w:color w:val="C00000"/>
        </w:rPr>
        <w:t>dere</w:t>
      </w:r>
      <w:r w:rsidRPr="00553AA0">
        <w:rPr>
          <w:rFonts w:ascii="Arial" w:hAnsi="Arial" w:cs="Arial"/>
          <w:color w:val="C00000"/>
        </w:rPr>
        <w:t xml:space="preserve"> finner tilbudet i henhold til </w:t>
      </w:r>
      <w:r w:rsidR="00B1074D">
        <w:rPr>
          <w:rFonts w:ascii="Arial" w:hAnsi="Arial" w:cs="Arial"/>
          <w:color w:val="C00000"/>
        </w:rPr>
        <w:t>d</w:t>
      </w:r>
      <w:r w:rsidRPr="00553AA0">
        <w:rPr>
          <w:rFonts w:ascii="Arial" w:hAnsi="Arial" w:cs="Arial"/>
          <w:color w:val="C00000"/>
        </w:rPr>
        <w:t>eres ønske</w:t>
      </w:r>
      <w:r w:rsidR="00B1074D">
        <w:rPr>
          <w:rFonts w:ascii="Arial" w:hAnsi="Arial" w:cs="Arial"/>
          <w:color w:val="C00000"/>
        </w:rPr>
        <w:t>. Vi</w:t>
      </w:r>
      <w:r w:rsidRPr="00553AA0">
        <w:rPr>
          <w:rFonts w:ascii="Arial" w:hAnsi="Arial" w:cs="Arial"/>
          <w:color w:val="C00000"/>
        </w:rPr>
        <w:t xml:space="preserve"> står gjerne til tjeneste med ytterlige opplysninger.</w:t>
      </w:r>
    </w:p>
    <w:p w:rsidR="00553AA0" w:rsidRPr="00553AA0" w:rsidRDefault="00553AA0" w:rsidP="00553AA0">
      <w:pPr>
        <w:rPr>
          <w:rFonts w:ascii="Arial" w:hAnsi="Arial" w:cs="Arial"/>
          <w:color w:val="C00000"/>
          <w:sz w:val="24"/>
          <w:szCs w:val="24"/>
        </w:rPr>
      </w:pPr>
    </w:p>
    <w:p w:rsidR="00EE2DE1" w:rsidRPr="00553AA0" w:rsidRDefault="00EE2DE1">
      <w:pPr>
        <w:rPr>
          <w:color w:val="C00000"/>
        </w:rPr>
      </w:pPr>
    </w:p>
    <w:sectPr w:rsidR="00EE2DE1" w:rsidRPr="00553AA0" w:rsidSect="004B34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AA0"/>
    <w:rsid w:val="00553AA0"/>
    <w:rsid w:val="008B446D"/>
    <w:rsid w:val="00B1074D"/>
    <w:rsid w:val="00CF4693"/>
    <w:rsid w:val="00EE2DE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4C5AC"/>
  <w15:chartTrackingRefBased/>
  <w15:docId w15:val="{EC6B866D-E315-4CCF-9577-2705BC42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53AA0"/>
    <w:pPr>
      <w:spacing w:after="200" w:line="276" w:lineRule="auto"/>
    </w:pPr>
    <w:rPr>
      <w:rFonts w:eastAsiaTheme="minorEastAsia"/>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NormalWeb">
    <w:name w:val="Normal (Web)"/>
    <w:basedOn w:val="Normal"/>
    <w:uiPriority w:val="99"/>
    <w:semiHidden/>
    <w:unhideWhenUsed/>
    <w:rsid w:val="00553AA0"/>
    <w:pPr>
      <w:spacing w:after="0" w:line="240" w:lineRule="auto"/>
    </w:pPr>
    <w:rPr>
      <w:rFonts w:ascii="Times New Roman" w:eastAsia="Times New Roman" w:hAnsi="Times New Roman" w:cs="Times New Roman"/>
      <w:sz w:val="24"/>
      <w:szCs w:val="24"/>
    </w:rPr>
  </w:style>
  <w:style w:type="paragraph" w:customStyle="1" w:styleId="heading">
    <w:name w:val="heading"/>
    <w:basedOn w:val="Normal"/>
    <w:rsid w:val="00553AA0"/>
    <w:pPr>
      <w:spacing w:after="159" w:line="240" w:lineRule="auto"/>
    </w:pPr>
    <w:rPr>
      <w:rFonts w:ascii="Times New Roman" w:eastAsia="Times New Roman" w:hAnsi="Times New Roman" w:cs="Times New Roman"/>
      <w:b/>
      <w:bCs/>
      <w:color w:val="950607"/>
      <w:sz w:val="11"/>
      <w:szCs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593</Words>
  <Characters>3149</Characters>
  <Application>Microsoft Office Word</Application>
  <DocSecurity>0</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Gry Eriksen</dc:creator>
  <cp:keywords/>
  <dc:description/>
  <cp:lastModifiedBy>Gry Eriksen</cp:lastModifiedBy>
  <cp:revision>3</cp:revision>
  <dcterms:created xsi:type="dcterms:W3CDTF">2020-03-23T13:23:00Z</dcterms:created>
  <dcterms:modified xsi:type="dcterms:W3CDTF">2020-03-23T14:11:00Z</dcterms:modified>
</cp:coreProperties>
</file>